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105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drawing>
          <wp:anchor distT="0" distB="0" distL="0" distR="0" allowOverlap="1" layoutInCell="1" locked="0" behindDoc="1" simplePos="0" relativeHeight="4873200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39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27" w:id="1"/>
      <w:bookmarkEnd w:id="1"/>
      <w:r>
        <w:rPr/>
      </w:r>
      <w:r>
        <w:rPr>
          <w:rFonts w:ascii="Arial" w:hAnsi="Arial"/>
          <w:b/>
          <w:sz w:val="22"/>
        </w:rPr>
        <w:t>FORMULÁRIO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4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INSTALAÇÃO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ELÉTRICA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CONSUMO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/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KVA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(OBRIGATÓRIO)</w:t>
      </w:r>
    </w:p>
    <w:p>
      <w:pPr>
        <w:spacing w:before="203"/>
        <w:ind w:left="540" w:right="0" w:firstLine="0"/>
        <w:jc w:val="left"/>
        <w:rPr>
          <w:sz w:val="22"/>
        </w:rPr>
      </w:pP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ser</w:t>
      </w:r>
      <w:r>
        <w:rPr>
          <w:spacing w:val="-1"/>
          <w:sz w:val="22"/>
        </w:rPr>
        <w:t> </w:t>
      </w:r>
      <w:r>
        <w:rPr>
          <w:sz w:val="22"/>
        </w:rPr>
        <w:t>preenchido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enviado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5"/>
          <w:sz w:val="22"/>
        </w:rPr>
        <w:t> </w:t>
      </w:r>
      <w:r>
        <w:rPr>
          <w:rFonts w:ascii="Arial"/>
          <w:b/>
          <w:sz w:val="22"/>
        </w:rPr>
        <w:t>SOCERJ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e-mail</w:t>
      </w:r>
      <w:r>
        <w:rPr>
          <w:spacing w:val="-10"/>
          <w:sz w:val="22"/>
        </w:rPr>
        <w:t> </w:t>
      </w:r>
      <w:hyperlink r:id="rId6">
        <w:r>
          <w:rPr>
            <w:color w:val="0000FF"/>
            <w:spacing w:val="-2"/>
            <w:sz w:val="22"/>
          </w:rPr>
          <w:t>eventos.montadoraoficial@gmail.com</w:t>
        </w:r>
      </w:hyperlink>
    </w:p>
    <w:p>
      <w:pPr>
        <w:spacing w:before="246"/>
        <w:ind w:left="540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20576">
                <wp:simplePos x="0" y="0"/>
                <wp:positionH relativeFrom="page">
                  <wp:posOffset>1543558</wp:posOffset>
                </wp:positionH>
                <wp:positionV relativeFrom="paragraph">
                  <wp:posOffset>287427</wp:posOffset>
                </wp:positionV>
                <wp:extent cx="1217930" cy="2286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1793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7930" h="22860">
                              <a:moveTo>
                                <a:pt x="248412" y="1524"/>
                              </a:moveTo>
                              <a:lnTo>
                                <a:pt x="0" y="1524"/>
                              </a:lnTo>
                              <a:lnTo>
                                <a:pt x="0" y="22860"/>
                              </a:lnTo>
                              <a:lnTo>
                                <a:pt x="248412" y="22860"/>
                              </a:lnTo>
                              <a:lnTo>
                                <a:pt x="248412" y="1524"/>
                              </a:lnTo>
                              <a:close/>
                            </a:path>
                            <a:path w="1217930" h="22860">
                              <a:moveTo>
                                <a:pt x="1217676" y="0"/>
                              </a:moveTo>
                              <a:lnTo>
                                <a:pt x="251460" y="0"/>
                              </a:lnTo>
                              <a:lnTo>
                                <a:pt x="251460" y="22860"/>
                              </a:lnTo>
                              <a:lnTo>
                                <a:pt x="1217676" y="22860"/>
                              </a:lnTo>
                              <a:lnTo>
                                <a:pt x="1217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540009pt;margin-top:22.632116pt;width:95.9pt;height:1.8pt;mso-position-horizontal-relative:page;mso-position-vertical-relative:paragraph;z-index:-15995904" id="docshape1" coordorigin="2431,453" coordsize="1918,36" path="m2822,455l2431,455,2431,489,2822,489,2822,455xm4348,453l2827,453,2827,489,4348,489,4348,45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2"/>
        </w:rPr>
        <w:t>até</w:t>
      </w:r>
      <w:r>
        <w:rPr>
          <w:spacing w:val="4"/>
          <w:sz w:val="22"/>
        </w:rPr>
        <w:t> </w:t>
      </w:r>
      <w:r>
        <w:rPr>
          <w:sz w:val="22"/>
        </w:rPr>
        <w:t>o</w:t>
      </w:r>
      <w:r>
        <w:rPr>
          <w:spacing w:val="7"/>
          <w:sz w:val="22"/>
        </w:rPr>
        <w:t> </w:t>
      </w:r>
      <w:r>
        <w:rPr>
          <w:sz w:val="22"/>
        </w:rPr>
        <w:t>dia</w:t>
      </w:r>
      <w:r>
        <w:rPr>
          <w:spacing w:val="8"/>
          <w:sz w:val="22"/>
        </w:rPr>
        <w:t> </w:t>
      </w:r>
      <w:r>
        <w:rPr>
          <w:color w:val="000000"/>
          <w:sz w:val="22"/>
          <w:highlight w:val="yellow"/>
        </w:rPr>
        <w:t>31</w:t>
      </w:r>
      <w:r>
        <w:rPr>
          <w:color w:val="000000"/>
          <w:spacing w:val="8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de</w:t>
      </w:r>
      <w:r>
        <w:rPr>
          <w:rFonts w:ascii="Arial" w:hAnsi="Arial"/>
          <w:b/>
          <w:color w:val="000000"/>
          <w:spacing w:val="2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março</w:t>
      </w:r>
      <w:r>
        <w:rPr>
          <w:rFonts w:ascii="Arial" w:hAnsi="Arial"/>
          <w:b/>
          <w:color w:val="000000"/>
          <w:spacing w:val="-8"/>
          <w:sz w:val="22"/>
          <w:highlight w:val="yellow"/>
        </w:rPr>
        <w:t> </w:t>
      </w:r>
      <w:r>
        <w:rPr>
          <w:rFonts w:ascii="Arial" w:hAnsi="Arial"/>
          <w:b/>
          <w:color w:val="000000"/>
          <w:sz w:val="22"/>
          <w:highlight w:val="yellow"/>
        </w:rPr>
        <w:t>de</w:t>
      </w:r>
      <w:r>
        <w:rPr>
          <w:rFonts w:ascii="Arial" w:hAnsi="Arial"/>
          <w:b/>
          <w:color w:val="000000"/>
          <w:spacing w:val="-6"/>
          <w:sz w:val="22"/>
          <w:highlight w:val="yellow"/>
        </w:rPr>
        <w:t> </w:t>
      </w:r>
      <w:r>
        <w:rPr>
          <w:rFonts w:ascii="Arial" w:hAnsi="Arial"/>
          <w:b/>
          <w:color w:val="000000"/>
          <w:spacing w:val="-4"/>
          <w:sz w:val="22"/>
          <w:highlight w:val="yellow"/>
        </w:rPr>
        <w:t>202</w:t>
      </w:r>
      <w:r>
        <w:rPr>
          <w:rFonts w:ascii="Arial" w:hAnsi="Arial"/>
          <w:b/>
          <w:color w:val="000000"/>
          <w:spacing w:val="-4"/>
          <w:sz w:val="22"/>
        </w:rPr>
        <w:t>6</w:t>
      </w:r>
    </w:p>
    <w:p>
      <w:pPr>
        <w:pStyle w:val="BodyText"/>
        <w:spacing w:line="364" w:lineRule="auto" w:before="158"/>
        <w:ind w:left="540" w:right="1175"/>
      </w:pPr>
      <w:r>
        <w:rPr/>
        <w:t>Solicitamos</w:t>
      </w:r>
      <w:r>
        <w:rPr>
          <w:spacing w:val="-15"/>
        </w:rPr>
        <w:t> </w:t>
      </w:r>
      <w:r>
        <w:rPr/>
        <w:t>providenciar</w:t>
      </w:r>
      <w:r>
        <w:rPr>
          <w:spacing w:val="-15"/>
        </w:rPr>
        <w:t> </w:t>
      </w:r>
      <w:r>
        <w:rPr/>
        <w:t>as</w:t>
      </w:r>
      <w:r>
        <w:rPr>
          <w:spacing w:val="-13"/>
        </w:rPr>
        <w:t> </w:t>
      </w:r>
      <w:r>
        <w:rPr/>
        <w:t>seguintes</w:t>
      </w:r>
      <w:r>
        <w:rPr>
          <w:spacing w:val="-14"/>
        </w:rPr>
        <w:t> </w:t>
      </w:r>
      <w:r>
        <w:rPr/>
        <w:t>instalações</w:t>
      </w:r>
      <w:r>
        <w:rPr>
          <w:spacing w:val="-15"/>
        </w:rPr>
        <w:t> </w:t>
      </w:r>
      <w:r>
        <w:rPr/>
        <w:t>para</w:t>
      </w:r>
      <w:r>
        <w:rPr>
          <w:spacing w:val="-6"/>
        </w:rPr>
        <w:t> </w:t>
      </w:r>
      <w:r>
        <w:rPr/>
        <w:t>nosso</w:t>
      </w:r>
      <w:r>
        <w:rPr>
          <w:spacing w:val="-16"/>
        </w:rPr>
        <w:t> </w:t>
      </w:r>
      <w:r>
        <w:rPr/>
        <w:t>estande</w:t>
      </w:r>
      <w:r>
        <w:rPr>
          <w:spacing w:val="-16"/>
        </w:rPr>
        <w:t> </w:t>
      </w:r>
      <w:r>
        <w:rPr/>
        <w:t>no</w:t>
      </w:r>
      <w:r>
        <w:rPr>
          <w:spacing w:val="-14"/>
        </w:rPr>
        <w:t> </w:t>
      </w:r>
      <w:r>
        <w:rPr>
          <w:color w:val="000000"/>
          <w:highlight w:val="yellow"/>
        </w:rPr>
        <w:t>43</w:t>
      </w:r>
      <w:r>
        <w:rPr>
          <w:color w:val="000000"/>
        </w:rPr>
        <w:t>º Congresso de Cardiologia da SOCERJ.</w:t>
      </w:r>
    </w:p>
    <w:p>
      <w:pPr>
        <w:pStyle w:val="BodyText"/>
        <w:spacing w:before="20"/>
        <w:ind w:left="540"/>
      </w:pPr>
      <w:r>
        <w:rPr/>
        <w:t>Consulte,</w:t>
      </w:r>
      <w:r>
        <w:rPr>
          <w:spacing w:val="-10"/>
        </w:rPr>
        <w:t> </w:t>
      </w:r>
      <w:r>
        <w:rPr/>
        <w:t>na</w:t>
      </w:r>
      <w:r>
        <w:rPr>
          <w:spacing w:val="-10"/>
        </w:rPr>
        <w:t> </w:t>
      </w:r>
      <w:r>
        <w:rPr/>
        <w:t>página</w:t>
      </w:r>
      <w:r>
        <w:rPr>
          <w:spacing w:val="-15"/>
        </w:rPr>
        <w:t> </w:t>
      </w:r>
      <w:r>
        <w:rPr/>
        <w:t>a</w:t>
      </w:r>
      <w:r>
        <w:rPr>
          <w:spacing w:val="-6"/>
        </w:rPr>
        <w:t> </w:t>
      </w:r>
      <w:r>
        <w:rPr/>
        <w:t>seguir,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tabela</w:t>
      </w:r>
      <w:r>
        <w:rPr>
          <w:spacing w:val="-13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consumo.</w:t>
      </w:r>
    </w:p>
    <w:p>
      <w:pPr>
        <w:pStyle w:val="BodyText"/>
        <w:spacing w:before="53"/>
        <w:rPr>
          <w:sz w:val="20"/>
        </w:rPr>
      </w:pPr>
    </w:p>
    <w:tbl>
      <w:tblPr>
        <w:tblW w:w="0" w:type="auto"/>
        <w:jc w:val="left"/>
        <w:tblInd w:w="1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5"/>
        <w:gridCol w:w="2266"/>
        <w:gridCol w:w="1961"/>
        <w:gridCol w:w="1961"/>
      </w:tblGrid>
      <w:tr>
        <w:trPr>
          <w:trHeight w:val="510" w:hRule="atLeast"/>
        </w:trPr>
        <w:tc>
          <w:tcPr>
            <w:tcW w:w="2305" w:type="dxa"/>
            <w:shd w:val="clear" w:color="auto" w:fill="1F477B"/>
          </w:tcPr>
          <w:p>
            <w:pPr>
              <w:pStyle w:val="TableParagraph"/>
              <w:spacing w:before="121"/>
              <w:ind w:left="1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2"/>
              </w:rPr>
              <w:t>Discriminação</w:t>
            </w:r>
          </w:p>
        </w:tc>
        <w:tc>
          <w:tcPr>
            <w:tcW w:w="2266" w:type="dxa"/>
            <w:tcBorders>
              <w:right w:val="single" w:sz="6" w:space="0" w:color="000000"/>
            </w:tcBorders>
            <w:shd w:val="clear" w:color="auto" w:fill="1F477B"/>
          </w:tcPr>
          <w:p>
            <w:pPr>
              <w:pStyle w:val="TableParagraph"/>
              <w:spacing w:line="251" w:lineRule="exact"/>
              <w:ind w:left="34" w:right="1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Quantidade</w:t>
            </w:r>
          </w:p>
          <w:p>
            <w:pPr>
              <w:pStyle w:val="TableParagraph"/>
              <w:spacing w:line="230" w:lineRule="exact" w:before="8"/>
              <w:ind w:left="19" w:right="3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solicitada</w:t>
            </w:r>
            <w:r>
              <w:rPr>
                <w:rFonts w:ascii="Arial"/>
                <w:b/>
                <w:color w:val="FFFFFF"/>
                <w:spacing w:val="-12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de</w:t>
            </w:r>
            <w:r>
              <w:rPr>
                <w:rFonts w:ascii="Arial"/>
                <w:b/>
                <w:color w:val="FFFFFF"/>
                <w:spacing w:val="3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KVA</w:t>
            </w:r>
          </w:p>
        </w:tc>
        <w:tc>
          <w:tcPr>
            <w:tcW w:w="1961" w:type="dxa"/>
            <w:tcBorders>
              <w:left w:val="single" w:sz="6" w:space="0" w:color="000000"/>
            </w:tcBorders>
            <w:shd w:val="clear" w:color="auto" w:fill="1F477B"/>
          </w:tcPr>
          <w:p>
            <w:pPr>
              <w:pStyle w:val="TableParagraph"/>
              <w:spacing w:before="121"/>
              <w:ind w:left="12" w:right="1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Valor</w:t>
            </w:r>
            <w:r>
              <w:rPr>
                <w:rFonts w:ascii="Arial" w:hAnsi="Arial"/>
                <w:b/>
                <w:color w:val="FFFFFF"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2"/>
              </w:rPr>
              <w:t>unitário</w:t>
            </w:r>
          </w:p>
        </w:tc>
        <w:tc>
          <w:tcPr>
            <w:tcW w:w="1961" w:type="dxa"/>
            <w:shd w:val="clear" w:color="auto" w:fill="1F477B"/>
          </w:tcPr>
          <w:p>
            <w:pPr>
              <w:pStyle w:val="TableParagraph"/>
              <w:spacing w:before="121"/>
              <w:ind w:left="1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A</w:t>
            </w:r>
            <w:r>
              <w:rPr>
                <w:rFonts w:ascii="Arial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pagar</w:t>
            </w:r>
          </w:p>
        </w:tc>
      </w:tr>
      <w:tr>
        <w:trPr>
          <w:trHeight w:val="544" w:hRule="atLeast"/>
        </w:trPr>
        <w:tc>
          <w:tcPr>
            <w:tcW w:w="2305" w:type="dxa"/>
          </w:tcPr>
          <w:p>
            <w:pPr>
              <w:pStyle w:val="TableParagraph"/>
              <w:spacing w:before="12"/>
              <w:ind w:left="10" w:right="3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fase/neutro</w:t>
            </w:r>
          </w:p>
        </w:tc>
        <w:tc>
          <w:tcPr>
            <w:tcW w:w="226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60" w:lineRule="atLeast" w:before="4"/>
              <w:ind w:left="908" w:right="251" w:hanging="656"/>
              <w:rPr>
                <w:sz w:val="22"/>
              </w:rPr>
            </w:pPr>
            <w:r>
              <w:rPr>
                <w:sz w:val="22"/>
              </w:rPr>
              <w:t>Não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disponível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no </w:t>
            </w:r>
            <w:r>
              <w:rPr>
                <w:spacing w:val="-2"/>
                <w:sz w:val="22"/>
              </w:rPr>
              <w:t>local</w:t>
            </w:r>
          </w:p>
        </w:tc>
        <w:tc>
          <w:tcPr>
            <w:tcW w:w="196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4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99770" cy="8890"/>
                      <wp:effectExtent l="9525" t="0" r="0" b="635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699770" cy="8890"/>
                                <a:chExt cx="699770" cy="88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416"/>
                                  <a:ext cx="699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770" h="0">
                                      <a:moveTo>
                                        <a:pt x="0" y="0"/>
                                      </a:moveTo>
                                      <a:lnTo>
                                        <a:pt x="699515" y="0"/>
                                      </a:lnTo>
                                    </a:path>
                                  </a:pathLst>
                                </a:custGeom>
                                <a:ln w="88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5.1pt;height:.7pt;mso-position-horizontal-relative:char;mso-position-vertical-relative:line" id="docshapegroup2" coordorigin="0,0" coordsize="1102,14">
                      <v:line style="position:absolute" from="0,7" to="1102,7" stroked="true" strokeweight=".69551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1961" w:type="dxa"/>
          </w:tcPr>
          <w:p>
            <w:pPr>
              <w:pStyle w:val="TableParagraph"/>
              <w:spacing w:before="16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433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99770" cy="8890"/>
                      <wp:effectExtent l="9525" t="0" r="0" b="635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699770" cy="8890"/>
                                <a:chExt cx="699770" cy="88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416"/>
                                  <a:ext cx="699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770" h="0">
                                      <a:moveTo>
                                        <a:pt x="0" y="0"/>
                                      </a:moveTo>
                                      <a:lnTo>
                                        <a:pt x="699516" y="0"/>
                                      </a:lnTo>
                                    </a:path>
                                  </a:pathLst>
                                </a:custGeom>
                                <a:ln w="88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5.1pt;height:.7pt;mso-position-horizontal-relative:char;mso-position-vertical-relative:line" id="docshapegroup3" coordorigin="0,0" coordsize="1102,14">
                      <v:line style="position:absolute" from="0,7" to="1102,7" stroked="true" strokeweight=".69551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  <w:tr>
        <w:trPr>
          <w:trHeight w:val="758" w:hRule="atLeast"/>
        </w:trPr>
        <w:tc>
          <w:tcPr>
            <w:tcW w:w="2305" w:type="dxa"/>
          </w:tcPr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fase/fase</w:t>
            </w:r>
          </w:p>
        </w:tc>
        <w:tc>
          <w:tcPr>
            <w:tcW w:w="2266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000000"/>
                <w:sz w:val="22"/>
                <w:highlight w:val="yellow"/>
              </w:rPr>
              <w:t>R$</w:t>
            </w:r>
            <w:r>
              <w:rPr>
                <w:rFonts w:ascii="Arial"/>
                <w:b/>
                <w:color w:val="000000"/>
                <w:spacing w:val="-11"/>
                <w:sz w:val="22"/>
                <w:highlight w:val="yellow"/>
              </w:rPr>
              <w:t> </w:t>
            </w:r>
            <w:r>
              <w:rPr>
                <w:rFonts w:ascii="Arial"/>
                <w:b/>
                <w:color w:val="000000"/>
                <w:spacing w:val="-2"/>
                <w:sz w:val="22"/>
                <w:highlight w:val="yellow"/>
              </w:rPr>
              <w:t>450,00</w:t>
            </w:r>
          </w:p>
        </w:tc>
        <w:tc>
          <w:tcPr>
            <w:tcW w:w="1961" w:type="dxa"/>
          </w:tcPr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tabs>
                <w:tab w:pos="1673" w:val="left" w:leader="none"/>
              </w:tabs>
              <w:ind w:left="117"/>
              <w:jc w:val="center"/>
              <w:rPr>
                <w:sz w:val="22"/>
              </w:rPr>
            </w:pPr>
            <w:r>
              <w:rPr>
                <w:sz w:val="22"/>
              </w:rPr>
              <w:t>R$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spacing w:before="226"/>
        <w:ind w:left="115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OBS: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1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ponto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220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V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=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1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pacing w:val="-5"/>
          <w:sz w:val="22"/>
        </w:rPr>
        <w:t>KVA</w:t>
      </w: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98" w:val="left" w:leader="none"/>
        </w:tabs>
        <w:spacing w:line="267" w:lineRule="exact" w:before="1" w:after="0"/>
        <w:ind w:left="898" w:right="0" w:hanging="179"/>
        <w:jc w:val="left"/>
        <w:rPr>
          <w:b/>
          <w:sz w:val="22"/>
        </w:rPr>
      </w:pPr>
      <w:r>
        <w:rPr>
          <w:b/>
          <w:sz w:val="22"/>
        </w:rPr>
        <w:t>Este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formulário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só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terá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validade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se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enviado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juntamente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Formulário</w:t>
      </w:r>
      <w:r>
        <w:rPr>
          <w:b/>
          <w:spacing w:val="-13"/>
          <w:sz w:val="22"/>
        </w:rPr>
        <w:t> </w:t>
      </w:r>
      <w:r>
        <w:rPr>
          <w:b/>
          <w:spacing w:val="-5"/>
          <w:sz w:val="22"/>
        </w:rPr>
        <w:t>5.</w:t>
      </w:r>
    </w:p>
    <w:p>
      <w:pPr>
        <w:pStyle w:val="ListParagraph"/>
        <w:numPr>
          <w:ilvl w:val="0"/>
          <w:numId w:val="1"/>
        </w:numPr>
        <w:tabs>
          <w:tab w:pos="898" w:val="left" w:leader="none"/>
        </w:tabs>
        <w:spacing w:line="267" w:lineRule="exact" w:before="0" w:after="0"/>
        <w:ind w:left="898" w:right="0" w:hanging="179"/>
        <w:jc w:val="left"/>
        <w:rPr>
          <w:b/>
          <w:sz w:val="22"/>
        </w:rPr>
      </w:pPr>
      <w:r>
        <w:rPr>
          <w:b/>
          <w:sz w:val="22"/>
        </w:rPr>
        <w:t>Ver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equipamentos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KVA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Catálogo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Consumo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 energia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pág</w:t>
      </w:r>
      <w:r>
        <w:rPr>
          <w:b/>
          <w:spacing w:val="-6"/>
          <w:sz w:val="22"/>
        </w:rPr>
        <w:t> </w:t>
      </w:r>
      <w:r>
        <w:rPr>
          <w:b/>
          <w:spacing w:val="-5"/>
          <w:sz w:val="22"/>
        </w:rPr>
        <w:t>28.</w:t>
      </w: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spacing w:before="0"/>
        <w:ind w:left="359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Razão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Social</w:t>
      </w:r>
      <w:r>
        <w:rPr>
          <w:rFonts w:ascii="Arial" w:hAnsi="Arial"/>
          <w:b/>
          <w:spacing w:val="-11"/>
          <w:sz w:val="18"/>
        </w:rPr>
        <w:t> </w:t>
      </w:r>
      <w:r>
        <w:rPr>
          <w:rFonts w:ascii="Arial" w:hAnsi="Arial"/>
          <w:b/>
          <w:spacing w:val="-2"/>
          <w:sz w:val="18"/>
        </w:rPr>
        <w:t>(EXPOSITOR):</w:t>
      </w:r>
    </w:p>
    <w:p>
      <w:pPr>
        <w:pStyle w:val="BodyText"/>
        <w:ind w:left="355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522720" cy="276860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522720" cy="276860"/>
                          <a:chExt cx="6522720" cy="2768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522720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2720" h="276860">
                                <a:moveTo>
                                  <a:pt x="6083" y="381"/>
                                </a:moveTo>
                                <a:lnTo>
                                  <a:pt x="0" y="381"/>
                                </a:lnTo>
                                <a:lnTo>
                                  <a:pt x="0" y="276225"/>
                                </a:lnTo>
                                <a:lnTo>
                                  <a:pt x="6083" y="276225"/>
                                </a:lnTo>
                                <a:lnTo>
                                  <a:pt x="6083" y="381"/>
                                </a:lnTo>
                                <a:close/>
                              </a:path>
                              <a:path w="6522720" h="276860">
                                <a:moveTo>
                                  <a:pt x="6522466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350"/>
                                </a:lnTo>
                                <a:lnTo>
                                  <a:pt x="6516370" y="6350"/>
                                </a:lnTo>
                                <a:lnTo>
                                  <a:pt x="6516370" y="270510"/>
                                </a:lnTo>
                                <a:lnTo>
                                  <a:pt x="6096" y="270510"/>
                                </a:lnTo>
                                <a:lnTo>
                                  <a:pt x="6096" y="276860"/>
                                </a:lnTo>
                                <a:lnTo>
                                  <a:pt x="6522466" y="276860"/>
                                </a:lnTo>
                                <a:lnTo>
                                  <a:pt x="6522466" y="270510"/>
                                </a:lnTo>
                                <a:lnTo>
                                  <a:pt x="6522466" y="6350"/>
                                </a:lnTo>
                                <a:lnTo>
                                  <a:pt x="6522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3.6pt;height:21.8pt;mso-position-horizontal-relative:char;mso-position-vertical-relative:line" id="docshapegroup4" coordorigin="0,0" coordsize="10272,436">
                <v:shape style="position:absolute;left:0;top:0;width:10272;height:436" id="docshape5" coordorigin="0,0" coordsize="10272,436" path="m10,1l0,1,0,435,10,435,10,1xm10272,0l10,0,10,10,10262,10,10262,426,10,426,10,436,10272,436,10272,426,10272,10,10272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before="10"/>
        <w:rPr>
          <w:rFonts w:ascii="Arial"/>
          <w:b/>
          <w:sz w:val="11"/>
        </w:rPr>
      </w:pPr>
    </w:p>
    <w:tbl>
      <w:tblPr>
        <w:tblW w:w="0" w:type="auto"/>
        <w:jc w:val="left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1"/>
        <w:gridCol w:w="2093"/>
        <w:gridCol w:w="115"/>
        <w:gridCol w:w="260"/>
        <w:gridCol w:w="5251"/>
      </w:tblGrid>
      <w:tr>
        <w:trPr>
          <w:trHeight w:val="223" w:hRule="atLeast"/>
        </w:trPr>
        <w:tc>
          <w:tcPr>
            <w:tcW w:w="257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01" w:lineRule="exact"/>
              <w:ind w:left="5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Nome</w:t>
            </w:r>
            <w:r>
              <w:rPr>
                <w:rFonts w:ascii="Arial"/>
                <w:b/>
                <w:spacing w:val="-1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Fantasia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20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01" w:lineRule="exact"/>
              <w:ind w:left="6" w:right="-1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CN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01" w:lineRule="exact"/>
              <w:ind w:right="-11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PJ</w:t>
            </w:r>
          </w:p>
        </w:tc>
        <w:tc>
          <w:tcPr>
            <w:tcW w:w="525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01" w:lineRule="exact"/>
              <w:ind w:left="1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(Obrigatório):</w:t>
            </w:r>
          </w:p>
        </w:tc>
      </w:tr>
      <w:tr>
        <w:trPr>
          <w:trHeight w:val="360" w:hRule="atLeast"/>
        </w:trPr>
        <w:tc>
          <w:tcPr>
            <w:tcW w:w="25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257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9" w:lineRule="exact" w:before="195"/>
              <w:ind w:left="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Endereço:</w:t>
            </w:r>
          </w:p>
        </w:tc>
        <w:tc>
          <w:tcPr>
            <w:tcW w:w="209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3" w:hRule="atLeast"/>
        </w:trPr>
        <w:tc>
          <w:tcPr>
            <w:tcW w:w="25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257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193"/>
              <w:ind w:left="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Número:</w:t>
            </w:r>
          </w:p>
        </w:tc>
        <w:tc>
          <w:tcPr>
            <w:tcW w:w="20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193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CEP:</w:t>
            </w:r>
          </w:p>
        </w:tc>
        <w:tc>
          <w:tcPr>
            <w:tcW w:w="11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193"/>
              <w:ind w:left="2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Bairro:</w:t>
            </w:r>
          </w:p>
        </w:tc>
      </w:tr>
      <w:tr>
        <w:trPr>
          <w:trHeight w:val="359" w:hRule="atLeast"/>
        </w:trPr>
        <w:tc>
          <w:tcPr>
            <w:tcW w:w="25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1" w:type="dxa"/>
            <w:tcBorders>
              <w:left w:val="nil"/>
            </w:tcBorders>
          </w:tcPr>
          <w:p>
            <w:pPr>
              <w:pStyle w:val="TableParagraph"/>
              <w:ind w:left="2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" cy="241300"/>
                      <wp:effectExtent l="0" t="0" r="0" b="635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6350" cy="241300"/>
                                <a:chExt cx="6350" cy="2413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75" y="0"/>
                                  <a:ext cx="127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41300">
                                      <a:moveTo>
                                        <a:pt x="0" y="0"/>
                                      </a:moveTo>
                                      <a:lnTo>
                                        <a:pt x="0" y="241046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5pt;height:19pt;mso-position-horizontal-relative:char;mso-position-vertical-relative:line" id="docshapegroup6" coordorigin="0,0" coordsize="10,380">
                      <v:line style="position:absolute" from="5,0" to="5,380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59" w:hRule="atLeast"/>
        </w:trPr>
        <w:tc>
          <w:tcPr>
            <w:tcW w:w="257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137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Cidade:</w:t>
            </w:r>
          </w:p>
        </w:tc>
        <w:tc>
          <w:tcPr>
            <w:tcW w:w="209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137"/>
              <w:ind w:left="126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UF:</w:t>
            </w:r>
          </w:p>
        </w:tc>
      </w:tr>
      <w:tr>
        <w:trPr>
          <w:trHeight w:val="359" w:hRule="atLeast"/>
        </w:trPr>
        <w:tc>
          <w:tcPr>
            <w:tcW w:w="25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1" w:type="dxa"/>
            <w:tcBorders>
              <w:left w:val="nil"/>
            </w:tcBorders>
          </w:tcPr>
          <w:p>
            <w:pPr>
              <w:pStyle w:val="TableParagraph"/>
              <w:ind w:left="306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" cy="228600"/>
                      <wp:effectExtent l="0" t="0" r="0" b="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6350" cy="228600"/>
                                <a:chExt cx="6350" cy="2286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35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28600">
                                      <a:moveTo>
                                        <a:pt x="60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6094" y="228600"/>
                                      </a:lnTo>
                                      <a:lnTo>
                                        <a:pt x="6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5pt;height:18pt;mso-position-horizontal-relative:char;mso-position-vertical-relative:line" id="docshapegroup7" coordorigin="0,0" coordsize="10,360">
                      <v:rect style="position:absolute;left:0;top:0;width:10;height:360" id="docshape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382" w:hRule="atLeast"/>
        </w:trPr>
        <w:tc>
          <w:tcPr>
            <w:tcW w:w="257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168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Fone:</w:t>
            </w:r>
          </w:p>
        </w:tc>
        <w:tc>
          <w:tcPr>
            <w:tcW w:w="20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168"/>
              <w:ind w:left="2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Fax:</w:t>
            </w:r>
          </w:p>
        </w:tc>
        <w:tc>
          <w:tcPr>
            <w:tcW w:w="11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168"/>
              <w:ind w:left="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E-mail:</w:t>
            </w:r>
          </w:p>
        </w:tc>
      </w:tr>
      <w:tr>
        <w:trPr>
          <w:trHeight w:val="362" w:hRule="atLeast"/>
        </w:trPr>
        <w:tc>
          <w:tcPr>
            <w:tcW w:w="25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3" w:type="dxa"/>
            <w:tcBorders>
              <w:left w:val="nil"/>
              <w:right w:val="nil"/>
            </w:tcBorders>
          </w:tcPr>
          <w:p>
            <w:pPr>
              <w:pStyle w:val="TableParagraph"/>
              <w:ind w:left="13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" cy="243204"/>
                      <wp:effectExtent l="0" t="0" r="0" b="4445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6350" cy="243204"/>
                                <a:chExt cx="6350" cy="243204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175" y="0"/>
                                  <a:ext cx="1270" cy="243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43204">
                                      <a:moveTo>
                                        <a:pt x="0" y="0"/>
                                      </a:moveTo>
                                      <a:lnTo>
                                        <a:pt x="0" y="242951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5pt;height:19.150pt;mso-position-horizontal-relative:char;mso-position-vertical-relative:line" id="docshapegroup9" coordorigin="0,0" coordsize="10,383">
                      <v:line style="position:absolute" from="5,0" to="5,383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11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5" w:hRule="atLeast"/>
        </w:trPr>
        <w:tc>
          <w:tcPr>
            <w:tcW w:w="257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9" w:lineRule="exact" w:before="145"/>
              <w:ind w:left="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Responsável</w:t>
            </w:r>
            <w:r>
              <w:rPr>
                <w:rFonts w:ascii="Arial" w:hAnsi="Arial"/>
                <w:b/>
                <w:spacing w:val="-6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pela</w:t>
            </w:r>
            <w:r>
              <w:rPr>
                <w:rFonts w:ascii="Arial" w:hAnsi="Arial"/>
                <w:b/>
                <w:spacing w:val="7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solicitação:</w:t>
            </w:r>
          </w:p>
        </w:tc>
        <w:tc>
          <w:tcPr>
            <w:tcW w:w="209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9" w:lineRule="exact" w:before="145"/>
              <w:ind w:left="1265" w:right="54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Data:</w:t>
            </w:r>
          </w:p>
        </w:tc>
      </w:tr>
      <w:tr>
        <w:trPr>
          <w:trHeight w:val="414" w:hRule="atLeast"/>
        </w:trPr>
        <w:tc>
          <w:tcPr>
            <w:tcW w:w="257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51" w:type="dxa"/>
            <w:tcBorders>
              <w:left w:val="nil"/>
            </w:tcBorders>
          </w:tcPr>
          <w:p>
            <w:pPr>
              <w:pStyle w:val="TableParagraph"/>
              <w:ind w:left="274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" cy="276225"/>
                      <wp:effectExtent l="0" t="0" r="0" b="9525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6350" cy="276225"/>
                                <a:chExt cx="6350" cy="2762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75" y="0"/>
                                  <a:ext cx="1270" cy="27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76225">
                                      <a:moveTo>
                                        <a:pt x="0" y="0"/>
                                      </a:moveTo>
                                      <a:lnTo>
                                        <a:pt x="0" y="276098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5pt;height:21.75pt;mso-position-horizontal-relative:char;mso-position-vertical-relative:line" id="docshapegroup10" coordorigin="0,0" coordsize="10,435">
                      <v:line style="position:absolute" from="5,0" to="5,435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931" w:hRule="atLeast"/>
        </w:trPr>
        <w:tc>
          <w:tcPr>
            <w:tcW w:w="2571" w:type="dxa"/>
            <w:tcBorders>
              <w:right w:val="nil"/>
            </w:tcBorders>
          </w:tcPr>
          <w:p>
            <w:pPr>
              <w:pStyle w:val="TableParagraph"/>
              <w:spacing w:before="1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2108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233069</wp:posOffset>
                      </wp:positionV>
                      <wp:extent cx="6543675" cy="635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6543675" cy="6350"/>
                                <a:chExt cx="6543675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175"/>
                                  <a:ext cx="65436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3675" h="0">
                                      <a:moveTo>
                                        <a:pt x="0" y="0"/>
                                      </a:moveTo>
                                      <a:lnTo>
                                        <a:pt x="654367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18.351894pt;width:515.25pt;height:.5pt;mso-position-horizontal-relative:column;mso-position-vertical-relative:paragraph;z-index:-15995392" id="docshapegroup11" coordorigin="-5,367" coordsize="10305,10">
                      <v:line style="position:absolute" from="-5,372" to="10300,372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18"/>
              </w:rPr>
              <w:t>Assinatura:</w:t>
            </w:r>
          </w:p>
        </w:tc>
        <w:tc>
          <w:tcPr>
            <w:tcW w:w="209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  <w:tcBorders>
              <w:right w:val="nil"/>
            </w:tcBorders>
          </w:tcPr>
          <w:p>
            <w:pPr>
              <w:pStyle w:val="TableParagraph"/>
              <w:spacing w:before="148"/>
              <w:ind w:right="-7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Ca</w:t>
            </w:r>
          </w:p>
        </w:tc>
        <w:tc>
          <w:tcPr>
            <w:tcW w:w="5251" w:type="dxa"/>
            <w:tcBorders>
              <w:left w:val="nil"/>
            </w:tcBorders>
          </w:tcPr>
          <w:p>
            <w:pPr>
              <w:pStyle w:val="TableParagraph"/>
              <w:spacing w:before="148"/>
              <w:ind w:left="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rimbo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da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empresa:</w:t>
            </w:r>
          </w:p>
        </w:tc>
      </w:tr>
    </w:tbl>
    <w:p>
      <w:pPr>
        <w:pStyle w:val="BodyText"/>
        <w:spacing w:line="244" w:lineRule="auto" w:before="19"/>
        <w:ind w:left="540" w:right="1175"/>
      </w:pPr>
      <w:r>
        <w:rPr>
          <w:rFonts w:ascii="Arial" w:hAnsi="Arial"/>
          <w:b/>
          <w:u w:val="thick"/>
        </w:rPr>
        <w:t>OBS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9"/>
        </w:rPr>
        <w:t> </w:t>
      </w:r>
      <w:r>
        <w:rPr/>
        <w:t>A</w:t>
      </w:r>
      <w:r>
        <w:rPr>
          <w:spacing w:val="-17"/>
        </w:rPr>
        <w:t> </w:t>
      </w:r>
      <w:r>
        <w:rPr/>
        <w:t>SOCERJ</w:t>
      </w:r>
      <w:r>
        <w:rPr>
          <w:spacing w:val="-8"/>
        </w:rPr>
        <w:t> </w:t>
      </w:r>
      <w:r>
        <w:rPr/>
        <w:t>encaminhará</w:t>
      </w:r>
      <w:r>
        <w:rPr>
          <w:spacing w:val="-12"/>
        </w:rPr>
        <w:t> </w:t>
      </w:r>
      <w:r>
        <w:rPr/>
        <w:t>a</w:t>
      </w:r>
      <w:r>
        <w:rPr>
          <w:spacing w:val="-8"/>
        </w:rPr>
        <w:t> </w:t>
      </w:r>
      <w:r>
        <w:rPr/>
        <w:t>fatura</w:t>
      </w:r>
      <w:r>
        <w:rPr>
          <w:spacing w:val="-14"/>
        </w:rPr>
        <w:t> </w:t>
      </w:r>
      <w:r>
        <w:rPr/>
        <w:t>relativa</w:t>
      </w:r>
      <w:r>
        <w:rPr>
          <w:spacing w:val="-12"/>
        </w:rPr>
        <w:t> </w:t>
      </w:r>
      <w:r>
        <w:rPr/>
        <w:t>à</w:t>
      </w:r>
      <w:r>
        <w:rPr>
          <w:spacing w:val="-7"/>
        </w:rPr>
        <w:t> </w:t>
      </w:r>
      <w:r>
        <w:rPr/>
        <w:t>cobrança</w:t>
      </w:r>
      <w:r>
        <w:rPr>
          <w:spacing w:val="-6"/>
        </w:rPr>
        <w:t> </w:t>
      </w:r>
      <w:r>
        <w:rPr/>
        <w:t>do</w:t>
      </w:r>
      <w:r>
        <w:rPr>
          <w:spacing w:val="-14"/>
        </w:rPr>
        <w:t> </w:t>
      </w:r>
      <w:r>
        <w:rPr/>
        <w:t>fornecimento</w:t>
      </w:r>
      <w:r>
        <w:rPr>
          <w:spacing w:val="-7"/>
        </w:rPr>
        <w:t> </w:t>
      </w:r>
      <w:r>
        <w:rPr/>
        <w:t>de energia elétrica solicitada acima.</w:t>
      </w:r>
    </w:p>
    <w:p>
      <w:pPr>
        <w:pStyle w:val="BodyText"/>
        <w:spacing w:before="193"/>
        <w:ind w:right="989"/>
        <w:jc w:val="right"/>
        <w:rPr>
          <w:rFonts w:ascii="Times New Roman"/>
        </w:rPr>
      </w:pPr>
      <w:r>
        <w:rPr>
          <w:rFonts w:ascii="Times New Roman"/>
        </w:rPr>
        <w:t>-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27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0"/>
        </w:rPr>
        <w:t>-</w:t>
      </w:r>
    </w:p>
    <w:p>
      <w:pPr>
        <w:pStyle w:val="BodyText"/>
        <w:spacing w:after="0"/>
        <w:jc w:val="right"/>
        <w:rPr>
          <w:rFonts w:ascii="Times New Roman"/>
        </w:rPr>
        <w:sectPr>
          <w:type w:val="continuous"/>
          <w:pgSz w:w="12240" w:h="15840"/>
          <w:pgMar w:top="820" w:bottom="280" w:left="720" w:right="720"/>
        </w:sectPr>
      </w:pPr>
    </w:p>
    <w:p>
      <w:pPr>
        <w:spacing w:before="68"/>
        <w:ind w:left="0" w:right="58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drawing>
          <wp:anchor distT="0" distB="0" distL="0" distR="0" allowOverlap="1" layoutInCell="1" locked="0" behindDoc="1" simplePos="0" relativeHeight="4873216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398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28" w:id="2"/>
      <w:bookmarkEnd w:id="2"/>
      <w:r>
        <w:rPr/>
      </w:r>
      <w:r>
        <w:rPr>
          <w:rFonts w:ascii="Arial"/>
          <w:b/>
          <w:spacing w:val="-2"/>
          <w:sz w:val="24"/>
          <w:u w:val="thick"/>
        </w:rPr>
        <w:t>TABELA</w:t>
      </w:r>
      <w:r>
        <w:rPr>
          <w:rFonts w:ascii="Arial"/>
          <w:b/>
          <w:spacing w:val="-14"/>
          <w:sz w:val="24"/>
          <w:u w:val="thick"/>
        </w:rPr>
        <w:t> </w:t>
      </w:r>
      <w:r>
        <w:rPr>
          <w:rFonts w:ascii="Arial"/>
          <w:b/>
          <w:spacing w:val="-2"/>
          <w:sz w:val="24"/>
          <w:u w:val="thick"/>
        </w:rPr>
        <w:t>DE</w:t>
      </w:r>
      <w:r>
        <w:rPr>
          <w:rFonts w:ascii="Arial"/>
          <w:b/>
          <w:spacing w:val="-13"/>
          <w:sz w:val="24"/>
          <w:u w:val="thick"/>
        </w:rPr>
        <w:t> </w:t>
      </w:r>
      <w:r>
        <w:rPr>
          <w:rFonts w:ascii="Arial"/>
          <w:b/>
          <w:spacing w:val="-2"/>
          <w:sz w:val="24"/>
          <w:u w:val="thick"/>
        </w:rPr>
        <w:t>CONSUMO</w:t>
      </w:r>
    </w:p>
    <w:p>
      <w:pPr>
        <w:pStyle w:val="BodyText"/>
        <w:spacing w:before="17"/>
        <w:rPr>
          <w:rFonts w:ascii="Arial"/>
          <w:b/>
        </w:rPr>
      </w:pPr>
    </w:p>
    <w:p>
      <w:pPr>
        <w:pStyle w:val="BodyText"/>
        <w:spacing w:line="244" w:lineRule="auto"/>
        <w:ind w:left="397" w:right="366"/>
      </w:pPr>
      <w:r>
        <w:rPr/>
        <w:t>A</w:t>
      </w:r>
      <w:r>
        <w:rPr>
          <w:spacing w:val="33"/>
        </w:rPr>
        <w:t> </w:t>
      </w:r>
      <w:r>
        <w:rPr/>
        <w:t>tabela</w:t>
      </w:r>
      <w:r>
        <w:rPr>
          <w:spacing w:val="38"/>
        </w:rPr>
        <w:t> </w:t>
      </w:r>
      <w:r>
        <w:rPr/>
        <w:t>de</w:t>
      </w:r>
      <w:r>
        <w:rPr>
          <w:spacing w:val="40"/>
        </w:rPr>
        <w:t> </w:t>
      </w:r>
      <w:r>
        <w:rPr/>
        <w:t>consumo</w:t>
      </w:r>
      <w:r>
        <w:rPr>
          <w:spacing w:val="37"/>
        </w:rPr>
        <w:t> </w:t>
      </w:r>
      <w:r>
        <w:rPr/>
        <w:t>a</w:t>
      </w:r>
      <w:r>
        <w:rPr>
          <w:spacing w:val="40"/>
        </w:rPr>
        <w:t> </w:t>
      </w:r>
      <w:r>
        <w:rPr/>
        <w:t>seguir,</w:t>
      </w:r>
      <w:r>
        <w:rPr>
          <w:spacing w:val="40"/>
        </w:rPr>
        <w:t> </w:t>
      </w:r>
      <w:r>
        <w:rPr/>
        <w:t>serve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cálculo</w:t>
      </w:r>
      <w:r>
        <w:rPr>
          <w:spacing w:val="38"/>
        </w:rPr>
        <w:t> </w:t>
      </w:r>
      <w:r>
        <w:rPr/>
        <w:t>de</w:t>
      </w:r>
      <w:r>
        <w:rPr>
          <w:spacing w:val="40"/>
        </w:rPr>
        <w:t> </w:t>
      </w:r>
      <w:r>
        <w:rPr/>
        <w:t>energia</w:t>
      </w:r>
      <w:r>
        <w:rPr>
          <w:spacing w:val="39"/>
        </w:rPr>
        <w:t> </w:t>
      </w:r>
      <w:r>
        <w:rPr/>
        <w:t>que</w:t>
      </w:r>
      <w:r>
        <w:rPr>
          <w:spacing w:val="40"/>
        </w:rPr>
        <w:t> </w:t>
      </w:r>
      <w:r>
        <w:rPr/>
        <w:t>necessitarem</w:t>
      </w:r>
      <w:r>
        <w:rPr>
          <w:spacing w:val="39"/>
        </w:rPr>
        <w:t> </w:t>
      </w:r>
      <w:r>
        <w:rPr/>
        <w:t>de energia adicional.</w:t>
      </w: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</w:p>
    <w:tbl>
      <w:tblPr>
        <w:tblW w:w="0" w:type="auto"/>
        <w:jc w:val="left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69"/>
        <w:gridCol w:w="1827"/>
      </w:tblGrid>
      <w:tr>
        <w:trPr>
          <w:trHeight w:val="275" w:hRule="atLeast"/>
        </w:trPr>
        <w:tc>
          <w:tcPr>
            <w:tcW w:w="7669" w:type="dxa"/>
            <w:shd w:val="clear" w:color="auto" w:fill="1F477B"/>
          </w:tcPr>
          <w:p>
            <w:pPr>
              <w:pStyle w:val="TableParagraph"/>
              <w:spacing w:line="253" w:lineRule="exact"/>
              <w:ind w:left="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DESCRIÇÃO</w:t>
            </w:r>
          </w:p>
        </w:tc>
        <w:tc>
          <w:tcPr>
            <w:tcW w:w="1827" w:type="dxa"/>
            <w:shd w:val="clear" w:color="auto" w:fill="1F477B"/>
          </w:tcPr>
          <w:p>
            <w:pPr>
              <w:pStyle w:val="TableParagraph"/>
              <w:spacing w:line="253" w:lineRule="exact"/>
              <w:ind w:lef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5"/>
                <w:sz w:val="24"/>
              </w:rPr>
              <w:t>KVA</w:t>
            </w:r>
          </w:p>
        </w:tc>
      </w:tr>
      <w:tr>
        <w:trPr>
          <w:trHeight w:val="275" w:hRule="atLeast"/>
        </w:trPr>
        <w:tc>
          <w:tcPr>
            <w:tcW w:w="7669" w:type="dxa"/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Cafeteira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elétrica caseira</w:t>
            </w:r>
          </w:p>
        </w:tc>
        <w:tc>
          <w:tcPr>
            <w:tcW w:w="1827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0,80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KVA</w:t>
            </w:r>
          </w:p>
        </w:tc>
      </w:tr>
      <w:tr>
        <w:trPr>
          <w:trHeight w:val="275" w:hRule="atLeast"/>
        </w:trPr>
        <w:tc>
          <w:tcPr>
            <w:tcW w:w="7669" w:type="dxa"/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Cafeteira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elétrica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caseira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comercial</w:t>
            </w:r>
          </w:p>
        </w:tc>
        <w:tc>
          <w:tcPr>
            <w:tcW w:w="1827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4,50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KVA</w:t>
            </w:r>
          </w:p>
        </w:tc>
      </w:tr>
      <w:tr>
        <w:trPr>
          <w:trHeight w:val="275" w:hRule="atLeast"/>
        </w:trPr>
        <w:tc>
          <w:tcPr>
            <w:tcW w:w="7669" w:type="dxa"/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Freezer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(horizontal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vertical)</w:t>
            </w:r>
          </w:p>
        </w:tc>
        <w:tc>
          <w:tcPr>
            <w:tcW w:w="1827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0,50KVA</w:t>
            </w:r>
          </w:p>
        </w:tc>
      </w:tr>
      <w:tr>
        <w:trPr>
          <w:trHeight w:val="277" w:hRule="atLeast"/>
        </w:trPr>
        <w:tc>
          <w:tcPr>
            <w:tcW w:w="7669" w:type="dxa"/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Geladeira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pequena/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frigobar</w:t>
            </w:r>
          </w:p>
        </w:tc>
        <w:tc>
          <w:tcPr>
            <w:tcW w:w="1827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0,30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KVA</w:t>
            </w:r>
          </w:p>
        </w:tc>
      </w:tr>
      <w:tr>
        <w:trPr>
          <w:trHeight w:val="275" w:hRule="atLeast"/>
        </w:trPr>
        <w:tc>
          <w:tcPr>
            <w:tcW w:w="7669" w:type="dxa"/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Geladeira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Média</w:t>
            </w:r>
          </w:p>
        </w:tc>
        <w:tc>
          <w:tcPr>
            <w:tcW w:w="1827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0,50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KVA</w:t>
            </w:r>
          </w:p>
        </w:tc>
      </w:tr>
      <w:tr>
        <w:trPr>
          <w:trHeight w:val="275" w:hRule="atLeast"/>
        </w:trPr>
        <w:tc>
          <w:tcPr>
            <w:tcW w:w="7669" w:type="dxa"/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Refletor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60w</w:t>
            </w:r>
          </w:p>
        </w:tc>
        <w:tc>
          <w:tcPr>
            <w:tcW w:w="1827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0,06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KVA</w:t>
            </w:r>
          </w:p>
        </w:tc>
      </w:tr>
      <w:tr>
        <w:trPr>
          <w:trHeight w:val="275" w:hRule="atLeast"/>
        </w:trPr>
        <w:tc>
          <w:tcPr>
            <w:tcW w:w="7669" w:type="dxa"/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Refletor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100w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refletora</w:t>
            </w:r>
          </w:p>
        </w:tc>
        <w:tc>
          <w:tcPr>
            <w:tcW w:w="1827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0,10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KVA</w:t>
            </w:r>
          </w:p>
        </w:tc>
      </w:tr>
      <w:tr>
        <w:trPr>
          <w:trHeight w:val="276" w:hRule="atLeast"/>
        </w:trPr>
        <w:tc>
          <w:tcPr>
            <w:tcW w:w="7669" w:type="dxa"/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Luminária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dicróicas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(halógena)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55w</w:t>
            </w:r>
          </w:p>
        </w:tc>
        <w:tc>
          <w:tcPr>
            <w:tcW w:w="1827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0,05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KVA</w:t>
            </w:r>
          </w:p>
        </w:tc>
      </w:tr>
      <w:tr>
        <w:trPr>
          <w:trHeight w:val="275" w:hRule="atLeast"/>
        </w:trPr>
        <w:tc>
          <w:tcPr>
            <w:tcW w:w="7669" w:type="dxa"/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Luminária/Lâmpada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fluorescente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20w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refletor</w:t>
            </w:r>
          </w:p>
        </w:tc>
        <w:tc>
          <w:tcPr>
            <w:tcW w:w="1827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0,02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KVA</w:t>
            </w:r>
          </w:p>
        </w:tc>
      </w:tr>
      <w:tr>
        <w:trPr>
          <w:trHeight w:val="278" w:hRule="atLeast"/>
        </w:trPr>
        <w:tc>
          <w:tcPr>
            <w:tcW w:w="7669" w:type="dxa"/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Luminária/Lâmpada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fluorescente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40w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refletor</w:t>
            </w:r>
          </w:p>
        </w:tc>
        <w:tc>
          <w:tcPr>
            <w:tcW w:w="1827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0,04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KVA</w:t>
            </w:r>
          </w:p>
        </w:tc>
      </w:tr>
      <w:tr>
        <w:trPr>
          <w:trHeight w:val="275" w:hRule="atLeast"/>
        </w:trPr>
        <w:tc>
          <w:tcPr>
            <w:tcW w:w="7669" w:type="dxa"/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Refletor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(com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reator)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110w</w:t>
            </w:r>
          </w:p>
        </w:tc>
        <w:tc>
          <w:tcPr>
            <w:tcW w:w="1827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0,14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KVA</w:t>
            </w:r>
          </w:p>
        </w:tc>
      </w:tr>
      <w:tr>
        <w:trPr>
          <w:trHeight w:val="275" w:hRule="atLeast"/>
        </w:trPr>
        <w:tc>
          <w:tcPr>
            <w:tcW w:w="7669" w:type="dxa"/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Luminária/Lâmpada incandescente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de </w:t>
            </w:r>
            <w:r>
              <w:rPr>
                <w:spacing w:val="-4"/>
                <w:sz w:val="24"/>
              </w:rPr>
              <w:t>100w</w:t>
            </w:r>
          </w:p>
        </w:tc>
        <w:tc>
          <w:tcPr>
            <w:tcW w:w="1827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0,10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KVA</w:t>
            </w:r>
          </w:p>
        </w:tc>
      </w:tr>
      <w:tr>
        <w:trPr>
          <w:trHeight w:val="275" w:hRule="atLeast"/>
        </w:trPr>
        <w:tc>
          <w:tcPr>
            <w:tcW w:w="7669" w:type="dxa"/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Refletor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HQI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150w</w:t>
            </w:r>
          </w:p>
        </w:tc>
        <w:tc>
          <w:tcPr>
            <w:tcW w:w="1827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0,15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KVA</w:t>
            </w:r>
          </w:p>
        </w:tc>
      </w:tr>
      <w:tr>
        <w:trPr>
          <w:trHeight w:val="275" w:hRule="atLeast"/>
        </w:trPr>
        <w:tc>
          <w:tcPr>
            <w:tcW w:w="7669" w:type="dxa"/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Luminária/Lâmpada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mista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160w</w:t>
            </w:r>
          </w:p>
        </w:tc>
        <w:tc>
          <w:tcPr>
            <w:tcW w:w="1827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0,16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KVA</w:t>
            </w:r>
          </w:p>
        </w:tc>
      </w:tr>
      <w:tr>
        <w:trPr>
          <w:trHeight w:val="275" w:hRule="atLeast"/>
        </w:trPr>
        <w:tc>
          <w:tcPr>
            <w:tcW w:w="7669" w:type="dxa"/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Luminária/Lâmpada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mista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250w</w:t>
            </w:r>
          </w:p>
        </w:tc>
        <w:tc>
          <w:tcPr>
            <w:tcW w:w="1827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0,25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KVA</w:t>
            </w:r>
          </w:p>
        </w:tc>
      </w:tr>
      <w:tr>
        <w:trPr>
          <w:trHeight w:val="275" w:hRule="atLeast"/>
        </w:trPr>
        <w:tc>
          <w:tcPr>
            <w:tcW w:w="7669" w:type="dxa"/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Luminária/Lâmpada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mista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500w</w:t>
            </w:r>
          </w:p>
        </w:tc>
        <w:tc>
          <w:tcPr>
            <w:tcW w:w="1827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0,50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KVA</w:t>
            </w:r>
          </w:p>
        </w:tc>
      </w:tr>
      <w:tr>
        <w:trPr>
          <w:trHeight w:val="277" w:hRule="atLeast"/>
        </w:trPr>
        <w:tc>
          <w:tcPr>
            <w:tcW w:w="7669" w:type="dxa"/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Refletor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halógeno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300w</w:t>
            </w:r>
          </w:p>
        </w:tc>
        <w:tc>
          <w:tcPr>
            <w:tcW w:w="1827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0,30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KVA</w:t>
            </w:r>
          </w:p>
        </w:tc>
      </w:tr>
      <w:tr>
        <w:trPr>
          <w:trHeight w:val="275" w:hRule="atLeast"/>
        </w:trPr>
        <w:tc>
          <w:tcPr>
            <w:tcW w:w="7669" w:type="dxa"/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Refletor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halógeno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500w</w:t>
            </w:r>
          </w:p>
        </w:tc>
        <w:tc>
          <w:tcPr>
            <w:tcW w:w="1827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0,50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KVA</w:t>
            </w:r>
          </w:p>
        </w:tc>
      </w:tr>
      <w:tr>
        <w:trPr>
          <w:trHeight w:val="275" w:hRule="atLeast"/>
        </w:trPr>
        <w:tc>
          <w:tcPr>
            <w:tcW w:w="7669" w:type="dxa"/>
          </w:tcPr>
          <w:p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Refletores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especiais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1000w</w:t>
            </w:r>
          </w:p>
        </w:tc>
        <w:tc>
          <w:tcPr>
            <w:tcW w:w="1827" w:type="dxa"/>
          </w:tcPr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1,00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KVA</w:t>
            </w:r>
          </w:p>
        </w:tc>
      </w:tr>
      <w:tr>
        <w:trPr>
          <w:trHeight w:val="275" w:hRule="atLeast"/>
        </w:trPr>
        <w:tc>
          <w:tcPr>
            <w:tcW w:w="7669" w:type="dxa"/>
          </w:tcPr>
          <w:p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Aparelho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TV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20’’</w:t>
            </w:r>
          </w:p>
        </w:tc>
        <w:tc>
          <w:tcPr>
            <w:tcW w:w="1827" w:type="dxa"/>
          </w:tcPr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0,30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KVA</w:t>
            </w:r>
          </w:p>
        </w:tc>
      </w:tr>
      <w:tr>
        <w:trPr>
          <w:trHeight w:val="275" w:hRule="atLeast"/>
        </w:trPr>
        <w:tc>
          <w:tcPr>
            <w:tcW w:w="7669" w:type="dxa"/>
          </w:tcPr>
          <w:p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Aparelho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TV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29’’</w:t>
            </w:r>
          </w:p>
        </w:tc>
        <w:tc>
          <w:tcPr>
            <w:tcW w:w="1827" w:type="dxa"/>
          </w:tcPr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0,50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KVA</w:t>
            </w:r>
          </w:p>
        </w:tc>
      </w:tr>
      <w:tr>
        <w:trPr>
          <w:trHeight w:val="275" w:hRule="atLeast"/>
        </w:trPr>
        <w:tc>
          <w:tcPr>
            <w:tcW w:w="7669" w:type="dxa"/>
          </w:tcPr>
          <w:p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Videocassete</w:t>
            </w:r>
          </w:p>
        </w:tc>
        <w:tc>
          <w:tcPr>
            <w:tcW w:w="1827" w:type="dxa"/>
          </w:tcPr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0,30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KVA</w:t>
            </w:r>
          </w:p>
        </w:tc>
      </w:tr>
      <w:tr>
        <w:trPr>
          <w:trHeight w:val="277" w:hRule="atLeast"/>
        </w:trPr>
        <w:tc>
          <w:tcPr>
            <w:tcW w:w="7669" w:type="dxa"/>
          </w:tcPr>
          <w:p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Microcomputador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linha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(CPU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monitor)</w:t>
            </w:r>
          </w:p>
        </w:tc>
        <w:tc>
          <w:tcPr>
            <w:tcW w:w="1827" w:type="dxa"/>
          </w:tcPr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0,50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KVA</w:t>
            </w:r>
          </w:p>
        </w:tc>
      </w:tr>
      <w:tr>
        <w:trPr>
          <w:trHeight w:val="275" w:hRule="atLeast"/>
        </w:trPr>
        <w:tc>
          <w:tcPr>
            <w:tcW w:w="7669" w:type="dxa"/>
          </w:tcPr>
          <w:p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Impressora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linha </w:t>
            </w:r>
            <w:r>
              <w:rPr>
                <w:spacing w:val="-5"/>
                <w:sz w:val="24"/>
              </w:rPr>
              <w:t>PC</w:t>
            </w:r>
          </w:p>
        </w:tc>
        <w:tc>
          <w:tcPr>
            <w:tcW w:w="1827" w:type="dxa"/>
          </w:tcPr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0,25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KVA</w:t>
            </w:r>
          </w:p>
        </w:tc>
      </w:tr>
      <w:tr>
        <w:trPr>
          <w:trHeight w:val="275" w:hRule="atLeast"/>
        </w:trPr>
        <w:tc>
          <w:tcPr>
            <w:tcW w:w="7669" w:type="dxa"/>
          </w:tcPr>
          <w:p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Forno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microondas</w:t>
            </w:r>
          </w:p>
        </w:tc>
        <w:tc>
          <w:tcPr>
            <w:tcW w:w="1827" w:type="dxa"/>
          </w:tcPr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1,20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KVA</w:t>
            </w:r>
          </w:p>
        </w:tc>
      </w:tr>
      <w:tr>
        <w:trPr>
          <w:trHeight w:val="275" w:hRule="atLeast"/>
        </w:trPr>
        <w:tc>
          <w:tcPr>
            <w:tcW w:w="7669" w:type="dxa"/>
          </w:tcPr>
          <w:p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Forno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elétrico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1000w</w:t>
            </w:r>
          </w:p>
        </w:tc>
        <w:tc>
          <w:tcPr>
            <w:tcW w:w="1827" w:type="dxa"/>
          </w:tcPr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1,00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KVA</w:t>
            </w:r>
          </w:p>
        </w:tc>
      </w:tr>
      <w:tr>
        <w:trPr>
          <w:trHeight w:val="275" w:hRule="atLeast"/>
        </w:trPr>
        <w:tc>
          <w:tcPr>
            <w:tcW w:w="7669" w:type="dxa"/>
          </w:tcPr>
          <w:p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Forno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elétrico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2000w</w:t>
            </w:r>
          </w:p>
        </w:tc>
        <w:tc>
          <w:tcPr>
            <w:tcW w:w="1827" w:type="dxa"/>
          </w:tcPr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2,00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KVA</w:t>
            </w:r>
          </w:p>
        </w:tc>
      </w:tr>
      <w:tr>
        <w:trPr>
          <w:trHeight w:val="275" w:hRule="atLeast"/>
        </w:trPr>
        <w:tc>
          <w:tcPr>
            <w:tcW w:w="7669" w:type="dxa"/>
          </w:tcPr>
          <w:p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Forno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elétrico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3000w</w:t>
            </w:r>
          </w:p>
        </w:tc>
        <w:tc>
          <w:tcPr>
            <w:tcW w:w="1827" w:type="dxa"/>
          </w:tcPr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3,00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KVA</w:t>
            </w:r>
          </w:p>
        </w:tc>
      </w:tr>
      <w:tr>
        <w:trPr>
          <w:trHeight w:val="278" w:hRule="atLeast"/>
        </w:trPr>
        <w:tc>
          <w:tcPr>
            <w:tcW w:w="7669" w:type="dxa"/>
          </w:tcPr>
          <w:p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Forno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elétrico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4000w</w:t>
            </w:r>
          </w:p>
        </w:tc>
        <w:tc>
          <w:tcPr>
            <w:tcW w:w="1827" w:type="dxa"/>
          </w:tcPr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4,00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KVA</w:t>
            </w:r>
          </w:p>
        </w:tc>
      </w:tr>
      <w:tr>
        <w:trPr>
          <w:trHeight w:val="275" w:hRule="atLeast"/>
        </w:trPr>
        <w:tc>
          <w:tcPr>
            <w:tcW w:w="7669" w:type="dxa"/>
          </w:tcPr>
          <w:p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Tomada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monofásica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220v</w:t>
            </w:r>
          </w:p>
        </w:tc>
        <w:tc>
          <w:tcPr>
            <w:tcW w:w="1827" w:type="dxa"/>
          </w:tcPr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1,00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KVA</w:t>
            </w:r>
          </w:p>
        </w:tc>
      </w:tr>
      <w:tr>
        <w:trPr>
          <w:trHeight w:val="276" w:hRule="atLeast"/>
        </w:trPr>
        <w:tc>
          <w:tcPr>
            <w:tcW w:w="7669" w:type="dxa"/>
          </w:tcPr>
          <w:p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Tomada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pinos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220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0"/>
                <w:sz w:val="24"/>
              </w:rPr>
              <w:t>v</w:t>
            </w:r>
          </w:p>
        </w:tc>
        <w:tc>
          <w:tcPr>
            <w:tcW w:w="1827" w:type="dxa"/>
          </w:tcPr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1,00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KVA</w:t>
            </w:r>
          </w:p>
        </w:tc>
      </w:tr>
      <w:tr>
        <w:trPr>
          <w:trHeight w:val="275" w:hRule="atLeast"/>
        </w:trPr>
        <w:tc>
          <w:tcPr>
            <w:tcW w:w="7669" w:type="dxa"/>
          </w:tcPr>
          <w:p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Tomada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trifásica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280</w:t>
            </w:r>
          </w:p>
        </w:tc>
        <w:tc>
          <w:tcPr>
            <w:tcW w:w="1827" w:type="dxa"/>
          </w:tcPr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10,00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KVA</w:t>
            </w:r>
          </w:p>
        </w:tc>
      </w:tr>
      <w:tr>
        <w:trPr>
          <w:trHeight w:val="275" w:hRule="atLeast"/>
        </w:trPr>
        <w:tc>
          <w:tcPr>
            <w:tcW w:w="7669" w:type="dxa"/>
          </w:tcPr>
          <w:p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DVD</w:t>
            </w:r>
          </w:p>
        </w:tc>
        <w:tc>
          <w:tcPr>
            <w:tcW w:w="1827" w:type="dxa"/>
          </w:tcPr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0,30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KVA</w:t>
            </w:r>
          </w:p>
        </w:tc>
      </w:tr>
      <w:tr>
        <w:trPr>
          <w:trHeight w:val="275" w:hRule="atLeast"/>
        </w:trPr>
        <w:tc>
          <w:tcPr>
            <w:tcW w:w="7669" w:type="dxa"/>
          </w:tcPr>
          <w:p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Aparelhagem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Som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2"/>
                <w:sz w:val="24"/>
              </w:rPr>
              <w:t>3</w:t>
            </w:r>
          </w:p>
        </w:tc>
        <w:tc>
          <w:tcPr>
            <w:tcW w:w="1827" w:type="dxa"/>
          </w:tcPr>
          <w:p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3,50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KVA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spacing w:before="1"/>
        <w:ind w:right="989"/>
        <w:jc w:val="right"/>
        <w:rPr>
          <w:rFonts w:ascii="Times New Roman"/>
        </w:rPr>
      </w:pPr>
      <w:r>
        <w:rPr>
          <w:rFonts w:ascii="Times New Roman"/>
        </w:rPr>
        <w:t>-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28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0"/>
        </w:rPr>
        <w:t>-</w:t>
      </w:r>
    </w:p>
    <w:sectPr>
      <w:pgSz w:w="12240" w:h="15840"/>
      <w:pgMar w:top="82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99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90" w:hanging="1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80" w:hanging="1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70" w:hanging="1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60" w:hanging="1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50" w:hanging="1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0" w:hanging="1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30" w:hanging="1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20" w:hanging="18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line="267" w:lineRule="exact"/>
      <w:ind w:left="898" w:hanging="179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eventos.montadoraoficial@gmail.com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2026-02-05T19:25:19Z</dcterms:created>
  <dcterms:modified xsi:type="dcterms:W3CDTF">2026-02-05T19:25:19Z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2026-02-05T00:00:00Z</vt:filetime>
  </property>
  <property fmtid="{D5CDD505-2E9C-101B-9397-08002B2CF9AE}" pid="4" name="Producer">
    <vt:lpwstr>iLovePDF</vt:lpwstr>
  </property>
</Properties>
</file>